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D9" w:rsidRPr="005757D9" w:rsidRDefault="0093587F" w:rsidP="005757D9">
      <w:pPr>
        <w:shd w:val="clear" w:color="auto" w:fill="FFFFFF"/>
        <w:spacing w:after="480" w:line="630" w:lineRule="atLeast"/>
        <w:jc w:val="center"/>
        <w:outlineLvl w:val="1"/>
        <w:rPr>
          <w:rFonts w:ascii="Arial" w:eastAsia="Times New Roman" w:hAnsi="Arial" w:cs="Arial"/>
          <w:b/>
          <w:bCs/>
          <w:color w:val="313131"/>
          <w:spacing w:val="-15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color w:val="313131"/>
          <w:spacing w:val="-15"/>
          <w:sz w:val="27"/>
          <w:szCs w:val="27"/>
          <w:lang w:eastAsia="tr-TR"/>
        </w:rPr>
        <w:t>9 TAŞ OYUNU KURALLARI</w:t>
      </w:r>
      <w:bookmarkStart w:id="0" w:name="_GoBack"/>
      <w:bookmarkEnd w:id="0"/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1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9 taş oyunu, iki kişilik bir oyundur. Oyuncuların her biri farklı renkte 9 adet taşa sahip olur.</w:t>
      </w:r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2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Oyuna kura ile başlanır. Herhangi bir rengin diğerine üstünlüğü yoktur.</w:t>
      </w:r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3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Oyun tahtası boş şekilde önce ortaya konur ve oyuncular 3 taşı yatay ya da dikey olarak yan yana koymaya çalışırlar. Burada dikkat edilmesi gereken şey ise taşların çapraz olarak yan yana gelmesinin bir şey ifade etmemesidir.</w:t>
      </w:r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4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Yatay ya da dikey olarak 3 taşı yan yana koyan oyuncu, rakibin dilediği bir taşını alarak oyun platformunun dışına çıkarır. Eğer rakibiniz hali hazırda 3’lü bir set yaptıysa o seti bozamazsınız. Yani o 3’lüden taşı alıp oyun dışına çıkaramazsınız.</w:t>
      </w:r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5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-Eldeki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tüm taş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ları platforma koyduktan </w:t>
      </w:r>
      <w:proofErr w:type="gramStart"/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sonra 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rakibin</w:t>
      </w:r>
      <w:proofErr w:type="gramEnd"/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taşları azaltmaya çalışı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lır.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Oyun platformu üzerinde taşlarınızı bir birim olacak şekilde ileri geri ya da sağa ve sola hareket ettirebilir. Amaç yine 3’lü bir set ya da diğer bir adıyla kilit oluşturmaktır. Oluştur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ulan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her 3’lü set sonrası  rakibin bir taşın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ı oyun dışına almaya hak kazanılır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. Burada da yukarıda 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belirtilen 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kural geçerlidir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.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R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akibin hali hazırda 3’lü bir seti varsa o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set 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boz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ulmaz</w:t>
      </w:r>
      <w:proofErr w:type="gramEnd"/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.</w:t>
      </w:r>
    </w:p>
    <w:p w:rsidR="005757D9" w:rsidRPr="005757D9" w:rsidRDefault="005757D9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6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-O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yunun en önemli kurallarından </w:t>
      </w:r>
      <w:proofErr w:type="gramStart"/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biri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e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ğer</w:t>
      </w:r>
      <w:proofErr w:type="gramEnd"/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oyunculardan birinin 3 taşı kalırsa artık istediği taşı istediği yere koymaya hak kazanır. Yani sadece bir birim ilerletme kuralı geçerliliğini yitirir. 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B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u du</w:t>
      </w:r>
      <w:r w:rsidR="0093587F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rumun sadece 3 taş kaldığında uygulanır. </w:t>
      </w:r>
      <w:r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.</w:t>
      </w:r>
    </w:p>
    <w:p w:rsidR="005757D9" w:rsidRDefault="0093587F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7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- Son</w:t>
      </w:r>
      <w:r w:rsidR="005757D9"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2 taşı kalan oyuncu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,</w:t>
      </w:r>
      <w:r w:rsidR="005757D9" w:rsidRPr="005757D9"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oyunu kaybeder.</w:t>
      </w:r>
    </w:p>
    <w:p w:rsidR="0093587F" w:rsidRDefault="0093587F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8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-Kural hatası yapan oyuncu </w:t>
      </w:r>
      <w:proofErr w:type="spellStart"/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uyunu</w:t>
      </w:r>
      <w:proofErr w:type="spellEnd"/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 xml:space="preserve"> kaybeder.</w:t>
      </w:r>
    </w:p>
    <w:p w:rsidR="0093587F" w:rsidRDefault="0093587F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  <w:r w:rsidRPr="0093587F">
        <w:rPr>
          <w:rFonts w:ascii="Arial" w:eastAsia="Times New Roman" w:hAnsi="Arial" w:cs="Arial"/>
          <w:b/>
          <w:color w:val="292C2D"/>
          <w:spacing w:val="3"/>
          <w:sz w:val="21"/>
          <w:szCs w:val="21"/>
          <w:lang w:eastAsia="tr-TR"/>
        </w:rPr>
        <w:t>9-</w:t>
      </w:r>
      <w:r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  <w:t>Hakem uyarılarını dikkate almayan oyuncu diskalifiye edilir.</w:t>
      </w:r>
    </w:p>
    <w:p w:rsidR="0093587F" w:rsidRPr="005757D9" w:rsidRDefault="0093587F" w:rsidP="005757D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92C2D"/>
          <w:spacing w:val="3"/>
          <w:sz w:val="21"/>
          <w:szCs w:val="21"/>
          <w:lang w:eastAsia="tr-TR"/>
        </w:rPr>
      </w:pPr>
    </w:p>
    <w:p w:rsidR="00047432" w:rsidRDefault="00047432"/>
    <w:sectPr w:rsidR="0004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64"/>
    <w:rsid w:val="00047432"/>
    <w:rsid w:val="00435064"/>
    <w:rsid w:val="005757D9"/>
    <w:rsid w:val="0093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2019-12-20T06:11:00Z</dcterms:created>
  <dcterms:modified xsi:type="dcterms:W3CDTF">2019-12-20T06:11:00Z</dcterms:modified>
</cp:coreProperties>
</file>